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5f5f5" w:val="clear"/>
        <w:spacing w:after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2"/>
          <w:szCs w:val="22"/>
          <w:rtl w:val="0"/>
        </w:rPr>
        <w:t xml:space="preserve">HOW TO USE THIS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 a copy of this document.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[blue placeholder]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your information.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Delete this instruction box before printing.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your employer or client sign the letter.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Save as PDF before submitting to immigration or travel authorities.</w:t>
      </w:r>
    </w:p>
    <w:p w:rsidR="00000000" w:rsidDel="00000000" w:rsidP="00000000" w:rsidRDefault="00000000" w:rsidRPr="00000000" w14:paraId="00000007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 — e.g., March 7, 2026]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To Whom It May Concern: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Approval of Leave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This letter confirms that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[Employee Full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 currently serving as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[Job Title]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 has been granted official leave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[Leave 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to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[Leave End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[Mr./Ms. Last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is expected to return to duty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[Return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The leave request was formally submitted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[Request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and has been reviewed and approved. This letter, issued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 of This Letter]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 serves as official documentation supporting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[his/her]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international travel to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[Destination Country]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During this period,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[Mr./Ms. Last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is authorized to be temporarily away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[his/her]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responsibilities, with proper coverage arrangements made to maintain operational continuity.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This document is issued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[his/her]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request to serve as supporting evidence for visa, immigration, and travel purposes.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Please note: this trip is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self-funded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by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[Employee Full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and is not sponsored or financed by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For verification or further inquiries, please contact us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[Employer Email Address]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before="4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Certified true and correct,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[Signatory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[Signatory Title — e.g., CEO, HR Manager]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4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Website]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304674" w:space="6" w:sz="4" w:val="single"/>
        </w:pBdr>
        <w:spacing w:before="600" w:lineRule="auto"/>
        <w:jc w:val="center"/>
        <w:rPr/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@erickcabalpro | www.erickcabal.com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Om4NpEnn/kT3Q3nBvYm+EQEKuA==">CgMxLjA4AHIhMURkZ0ROcHJFT184NDNQbnZvYnNiU2ZiWXBGYVp5TWpM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